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7C7" w14:textId="3350DFDA" w:rsidR="009901F8" w:rsidRDefault="009901F8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6B23E8" wp14:editId="3B3B4322">
            <wp:simplePos x="0" y="0"/>
            <wp:positionH relativeFrom="column">
              <wp:posOffset>4740910</wp:posOffset>
            </wp:positionH>
            <wp:positionV relativeFrom="paragraph">
              <wp:posOffset>-756920</wp:posOffset>
            </wp:positionV>
            <wp:extent cx="1903262" cy="1352550"/>
            <wp:effectExtent l="0" t="0" r="190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6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AB81C6" wp14:editId="462FEADB">
            <wp:simplePos x="0" y="0"/>
            <wp:positionH relativeFrom="column">
              <wp:posOffset>-2540</wp:posOffset>
            </wp:positionH>
            <wp:positionV relativeFrom="paragraph">
              <wp:posOffset>-694055</wp:posOffset>
            </wp:positionV>
            <wp:extent cx="1552575" cy="13525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D6875" w14:textId="0700B273" w:rsidR="009901F8" w:rsidRDefault="009901F8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72B27B6" w14:textId="66BB1CE8" w:rsidR="009901F8" w:rsidRDefault="009901F8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ABEE1A6" w14:textId="078A8C3F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0A00740" w14:textId="2A7CD1B8" w:rsidR="00F51765" w:rsidRDefault="009901F8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9901F8">
        <w:rPr>
          <w:rFonts w:ascii="Calibri" w:hAnsi="Calibri" w:cs="Calibri"/>
          <w:color w:val="FF0000"/>
          <w:sz w:val="24"/>
          <w:szCs w:val="24"/>
        </w:rPr>
        <w:t>TARSUS SARIULAK ZEYTİNİ</w:t>
      </w:r>
    </w:p>
    <w:p w14:paraId="5642EE3A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0BA07F3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COĞRAFİ İŞARET İSİM, LOGO ve AMBLEM KULLANIM SÖZLEŞMESİ</w:t>
      </w:r>
    </w:p>
    <w:p w14:paraId="5BCFF029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TARAFLAR:</w:t>
      </w:r>
    </w:p>
    <w:p w14:paraId="533D2A89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İş bu sözleşme;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TARSUS TİCARET BORSASI </w:t>
      </w:r>
      <w:r>
        <w:rPr>
          <w:rFonts w:ascii="Calibri" w:hAnsi="Calibri" w:cs="Calibri"/>
          <w:color w:val="000000"/>
          <w:sz w:val="24"/>
          <w:szCs w:val="24"/>
        </w:rPr>
        <w:t xml:space="preserve">(TESCİL SAHİBİ olarak anılacaktır) ile </w:t>
      </w:r>
      <w:r>
        <w:rPr>
          <w:rFonts w:ascii="Calibri" w:hAnsi="Calibri" w:cs="Calibri"/>
          <w:color w:val="FF0000"/>
          <w:sz w:val="24"/>
          <w:szCs w:val="24"/>
        </w:rPr>
        <w:t xml:space="preserve">……………………………………………………………. </w:t>
      </w:r>
      <w:r w:rsidR="000B1BA4">
        <w:rPr>
          <w:rFonts w:ascii="Calibri" w:hAnsi="Calibri" w:cs="Calibri"/>
          <w:color w:val="FF0000"/>
          <w:sz w:val="24"/>
          <w:szCs w:val="24"/>
        </w:rPr>
        <w:t>……………</w:t>
      </w:r>
      <w:proofErr w:type="gramStart"/>
      <w:r w:rsidR="000B1BA4">
        <w:rPr>
          <w:rFonts w:ascii="Calibri" w:hAnsi="Calibri" w:cs="Calibri"/>
          <w:color w:val="FF0000"/>
          <w:sz w:val="24"/>
          <w:szCs w:val="24"/>
        </w:rPr>
        <w:t>…</w:t>
      </w:r>
      <w:r>
        <w:rPr>
          <w:rFonts w:ascii="Calibri" w:hAnsi="Calibri" w:cs="Calibri"/>
          <w:color w:val="FF0000"/>
          <w:sz w:val="24"/>
          <w:szCs w:val="24"/>
        </w:rPr>
        <w:t>(</w:t>
      </w:r>
      <w:proofErr w:type="gramEnd"/>
      <w:r>
        <w:rPr>
          <w:rFonts w:ascii="Calibri" w:hAnsi="Calibri" w:cs="Calibri"/>
          <w:color w:val="FF0000"/>
          <w:sz w:val="24"/>
          <w:szCs w:val="24"/>
        </w:rPr>
        <w:t xml:space="preserve">firma adı) </w:t>
      </w:r>
      <w:r>
        <w:rPr>
          <w:rFonts w:ascii="Calibri" w:hAnsi="Calibri" w:cs="Calibri"/>
          <w:color w:val="000000"/>
          <w:sz w:val="24"/>
          <w:szCs w:val="24"/>
        </w:rPr>
        <w:t>(COĞRAFİ İŞARET KULLANICISI (üreticisi/toptancısı veya perakendecisi) olarak anılacaktır) arasında akdedilmiştir.</w:t>
      </w:r>
    </w:p>
    <w:p w14:paraId="6C95BB35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3BE09B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KONU:</w:t>
      </w:r>
    </w:p>
    <w:p w14:paraId="5F2479FE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İş bu sözleşmenin konusu; COĞRAFİ İŞARET KULLANICISI’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ait, 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0B1BA4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Zeytini 16.04.2018 tarihinde 345 Tescil Numarasında </w:t>
      </w:r>
      <w:r>
        <w:rPr>
          <w:rFonts w:ascii="Calibri" w:hAnsi="Calibri" w:cs="Calibri"/>
          <w:color w:val="000000"/>
          <w:sz w:val="24"/>
          <w:szCs w:val="24"/>
        </w:rPr>
        <w:t>coğrafi işaretin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(COĞRAFİ İŞARET olarak anılacaktır), isim, logo ve ambleminin kullanım hakkının verilmesidir.</w:t>
      </w:r>
    </w:p>
    <w:p w14:paraId="1568DD64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302102E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YASAL DAYANAKLAR:</w:t>
      </w:r>
    </w:p>
    <w:p w14:paraId="3133A029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6769 Sayılı Sınai Mülkiyet Kanunu’nun uygulanma şeklini gösterir 22.12.2016 kabul tarihli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kanun (RG sayısı: 29944, RG Yayın Tarihi: 10.01.2017) ve ilgili mevzuat</w:t>
      </w:r>
      <w:r w:rsidR="000B1BA4">
        <w:rPr>
          <w:rFonts w:ascii="Calibri" w:hAnsi="Calibri" w:cs="Calibri"/>
          <w:color w:val="000000"/>
          <w:sz w:val="24"/>
          <w:szCs w:val="24"/>
        </w:rPr>
        <w:t>,</w:t>
      </w:r>
    </w:p>
    <w:p w14:paraId="24940AA8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Türk Patent ve Marka Kurumu’nun </w:t>
      </w:r>
      <w:r w:rsidR="000B1BA4">
        <w:rPr>
          <w:rFonts w:ascii="Calibri" w:hAnsi="Calibri" w:cs="Calibri"/>
          <w:color w:val="000000"/>
          <w:sz w:val="24"/>
          <w:szCs w:val="24"/>
        </w:rPr>
        <w:t>16/04/2018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tarih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345 </w:t>
      </w:r>
      <w:r>
        <w:rPr>
          <w:rFonts w:ascii="Calibri" w:hAnsi="Calibri" w:cs="Calibri"/>
          <w:color w:val="000000"/>
          <w:sz w:val="24"/>
          <w:szCs w:val="24"/>
        </w:rPr>
        <w:t>numaralı tescil belgesi.</w:t>
      </w:r>
    </w:p>
    <w:p w14:paraId="5E6986A0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15E9FCA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AMAÇ:</w:t>
      </w:r>
    </w:p>
    <w:p w14:paraId="7624BEED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Amaç, </w:t>
      </w:r>
      <w:r w:rsidR="000B1BA4" w:rsidRPr="000B1BA4">
        <w:rPr>
          <w:rFonts w:ascii="Calibri" w:hAnsi="Calibri" w:cs="Calibri"/>
          <w:color w:val="FF0000"/>
          <w:sz w:val="24"/>
          <w:szCs w:val="24"/>
        </w:rPr>
        <w:t xml:space="preserve">Tarsus </w:t>
      </w:r>
      <w:proofErr w:type="spellStart"/>
      <w:r w:rsidR="000B1BA4" w:rsidRPr="000B1BA4">
        <w:rPr>
          <w:rFonts w:ascii="Calibri" w:hAnsi="Calibri" w:cs="Calibri"/>
          <w:color w:val="FF0000"/>
          <w:sz w:val="24"/>
          <w:szCs w:val="24"/>
        </w:rPr>
        <w:t>Sarıulak</w:t>
      </w:r>
      <w:proofErr w:type="spellEnd"/>
      <w:r w:rsidR="000B1BA4" w:rsidRPr="000B1BA4">
        <w:rPr>
          <w:rFonts w:ascii="Calibri" w:hAnsi="Calibri" w:cs="Calibri"/>
          <w:color w:val="FF0000"/>
          <w:sz w:val="24"/>
          <w:szCs w:val="24"/>
        </w:rPr>
        <w:t xml:space="preserve"> Zeytini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işaretinin Türk Patent ve Marka Kurumu’nda tescil edilen şartlara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 kriterlere uygun olarak üretilmesini ve denetlenmesini sağlamaktır.</w:t>
      </w:r>
    </w:p>
    <w:p w14:paraId="7ABD934A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5C86E33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TEMEL ESASLAR:</w:t>
      </w:r>
    </w:p>
    <w:p w14:paraId="05387F29" w14:textId="77777777" w:rsidR="00F51765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0B1BA4">
        <w:rPr>
          <w:rFonts w:ascii="Calibri" w:hAnsi="Calibri" w:cs="Calibri"/>
          <w:color w:val="FF0000"/>
          <w:sz w:val="24"/>
          <w:szCs w:val="24"/>
        </w:rPr>
        <w:t xml:space="preserve">Tarsus </w:t>
      </w:r>
      <w:proofErr w:type="spellStart"/>
      <w:r w:rsidRPr="000B1BA4">
        <w:rPr>
          <w:rFonts w:ascii="Calibri" w:hAnsi="Calibri" w:cs="Calibri"/>
          <w:color w:val="FF0000"/>
          <w:sz w:val="24"/>
          <w:szCs w:val="24"/>
        </w:rPr>
        <w:t>Sarıulak</w:t>
      </w:r>
      <w:proofErr w:type="spellEnd"/>
      <w:r w:rsidRPr="000B1BA4">
        <w:rPr>
          <w:rFonts w:ascii="Calibri" w:hAnsi="Calibri" w:cs="Calibri"/>
          <w:color w:val="FF0000"/>
          <w:sz w:val="24"/>
          <w:szCs w:val="24"/>
        </w:rPr>
        <w:t xml:space="preserve"> Zeytini </w:t>
      </w:r>
      <w:r w:rsidR="00F51765">
        <w:rPr>
          <w:rFonts w:ascii="Calibri" w:hAnsi="Calibri" w:cs="Calibri"/>
          <w:color w:val="000000"/>
          <w:sz w:val="24"/>
          <w:szCs w:val="24"/>
        </w:rPr>
        <w:t xml:space="preserve">Coğrafi işaret hakkı sahibi </w:t>
      </w:r>
      <w:r>
        <w:rPr>
          <w:rFonts w:ascii="Calibri" w:hAnsi="Calibri" w:cs="Calibri"/>
          <w:color w:val="FF0000"/>
          <w:sz w:val="24"/>
          <w:szCs w:val="24"/>
        </w:rPr>
        <w:t xml:space="preserve">TARSUS TİCARET BORSASI </w:t>
      </w:r>
      <w:r w:rsidR="00F51765">
        <w:rPr>
          <w:rFonts w:ascii="Calibri" w:hAnsi="Calibri" w:cs="Calibri"/>
          <w:color w:val="FF0000"/>
          <w:sz w:val="24"/>
          <w:szCs w:val="24"/>
        </w:rPr>
        <w:t>’</w:t>
      </w:r>
      <w:proofErr w:type="spellStart"/>
      <w:r w:rsidR="00F51765">
        <w:rPr>
          <w:rFonts w:ascii="Calibri" w:hAnsi="Calibri" w:cs="Calibri"/>
          <w:color w:val="FF0000"/>
          <w:sz w:val="24"/>
          <w:szCs w:val="24"/>
        </w:rPr>
        <w:t>dır</w:t>
      </w:r>
      <w:proofErr w:type="spellEnd"/>
      <w:r w:rsidR="00F51765">
        <w:rPr>
          <w:rFonts w:ascii="Calibri" w:hAnsi="Calibri" w:cs="Calibri"/>
          <w:color w:val="FF0000"/>
          <w:sz w:val="24"/>
          <w:szCs w:val="24"/>
        </w:rPr>
        <w:t>.</w:t>
      </w:r>
    </w:p>
    <w:p w14:paraId="6372F932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CCEE0EF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TARAFLARIN YÜKÜMLÜLÜKLERİ:</w:t>
      </w:r>
    </w:p>
    <w:p w14:paraId="37980EA3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TESCİL SAHİBİ:</w:t>
      </w:r>
    </w:p>
    <w:p w14:paraId="5F764693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77E5A8E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İşbu Sözleşme uyarınca, TESCİL SAHİBİ,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</w:t>
      </w:r>
      <w:r w:rsidR="000B1BA4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ne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ait, 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0B1BA4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Zeytini 16.04.2018 tarihinde 345 Tescil Numarasında </w:t>
      </w:r>
      <w:r>
        <w:rPr>
          <w:rFonts w:ascii="Calibri" w:hAnsi="Calibri" w:cs="Calibri"/>
          <w:color w:val="000000"/>
          <w:sz w:val="24"/>
          <w:szCs w:val="24"/>
        </w:rPr>
        <w:t>coğrafi işaretin, isim, logo ve ambleminin kullanım hakkını verecektir. Bahsi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geçen kullanım hakkı, isim, logo ve amblemin; coğrafi işaretli ürünün her türlü pazarlama,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reklam, paketleme kapsamında kullanımını kapsar.</w:t>
      </w:r>
    </w:p>
    <w:p w14:paraId="2564DBAB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94C000C" w14:textId="77777777" w:rsidR="00F51765" w:rsidRDefault="00F51765" w:rsidP="000B1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Sözleşmenin imzalanmasını müteakip, TESCİL SAHİBİ,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İşarete ilişkin bandrol/hologram verecektir.</w:t>
      </w:r>
    </w:p>
    <w:p w14:paraId="63AA866D" w14:textId="77777777" w:rsidR="00F51765" w:rsidRDefault="00F51765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F3FB09" w14:textId="77777777" w:rsidR="000B1BA4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TESCİL SAHİBİ, işbu sözleşme ve ilgili mevzuat gereği, sözleşmeye konu ürünün, tescil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belgesine uygun üretim/pazarlama faaliyetinde kullanılıp kullanılmadığını denetleyecektir.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DF25046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3FE7CA1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TESCİL SAHİBİ, bu sözleşmeye taraf olan, coğrafi işaret kullanıcısının izin vermesi halinde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ilgili ürünü ve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internet sayfası ve sair alanlarda tüketiciye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duyuracaktır.</w:t>
      </w:r>
    </w:p>
    <w:p w14:paraId="54FFCEE1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A771BD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COĞRAFİ İŞARET KULLANICISI:</w:t>
      </w:r>
    </w:p>
    <w:p w14:paraId="22C32545" w14:textId="77777777" w:rsidR="000B1BA4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COĞRAFİ İŞARET KULLANICISI; bu sözleşmeye konu ürünün üretilmesini, işlenmesini,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ambalajlanmasını, depolanmasını, satışa konu hale getirilmesini, tanıtılmasını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pazarlamasını tescil belgesinde belirtilen ölçütler içinde getirmek yükümlülüğündedir.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3799817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CC83E5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COĞRAFİ İŞARET KULLANICISI, ürün üzerinde, ambalajında, tanıtım ve pazarlamasında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işareti gösterir isim, logo, amblemi ticari teamüllere uygun şekilde kullanmak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zorundadır.</w:t>
      </w:r>
    </w:p>
    <w:p w14:paraId="72ECC45A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0359A93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Menşe işaret ile korumaya alınan 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0B1BA4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Zeytini </w:t>
      </w:r>
      <w:r>
        <w:rPr>
          <w:rFonts w:ascii="Calibri" w:hAnsi="Calibri" w:cs="Calibri"/>
          <w:color w:val="000000"/>
          <w:sz w:val="24"/>
          <w:szCs w:val="24"/>
        </w:rPr>
        <w:t>amblem kullanımı Coğrafi İşaret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Geleneksel Ürün Adı Amblem Yönetmeliği’nin şartları kapsamında kullanılması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zorunludur.Amblem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>, ilgili kanun hükümlerine uygun olarak coğrafi işaretli ürün adı ile birlikte ürün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veya ambalaj üzerinde yer alacaktır. Ürünün kendisi veya ambalajı üzerinde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kullanılamadığı durumlarda ise işletmede kolayca görülmesini temin edecek şekilde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kullanılacaktır. İlgili mevzuatın belirlediği amblem üzerinde değişiklik yapılmayacaktır.</w:t>
      </w:r>
    </w:p>
    <w:p w14:paraId="23779FD8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3BDBEA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TESCİL SAHİBİ, tarafından bu sözleşmeye ürüne ait özel bir bandrol/hologram ve benzeri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ayırt edici görsel hazırlanması durumunda, COĞRAFİ İŞARET KULLANICISI bu sayılanları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ürünün üretim ve pazarlanmasında kullanmak zorundadır.</w:t>
      </w:r>
    </w:p>
    <w:p w14:paraId="76707BF1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4FC7E2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COĞRAFİ İŞARET KULLANICISI; Coğrafi işaretin, Türk Patent ve Marka Kurumu’nda tescil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edilen şartlara ve kriterlere uygun olarak denetlenmesine izin vermekle yükümlüdür.</w:t>
      </w:r>
    </w:p>
    <w:p w14:paraId="13B40258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BCAAA41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TESCİL SAHİBİ, vermiş olduğu kullanım hakkı karşılığında Coğrafi İşaret Kullanıcısından yıllık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……. </w:t>
      </w:r>
      <w:r>
        <w:rPr>
          <w:rFonts w:ascii="Calibri" w:hAnsi="Calibri" w:cs="Calibri"/>
          <w:color w:val="000000"/>
          <w:sz w:val="24"/>
          <w:szCs w:val="24"/>
        </w:rPr>
        <w:t>TL ücret alacaktır.</w:t>
      </w:r>
    </w:p>
    <w:p w14:paraId="28F279F9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3E10C2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COĞRAFİ İŞARET KULLANICISI, bu maddede belirtilen ücretin 2 ile 5 katı arasında nakit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teminat alabilecektir. Teminat, bu sözleşmede yazılı yükümlülükleri güvence altına alma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amaçlı olup; sözleşmenin yenilenmemesi halinde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iade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edilecektir.</w:t>
      </w:r>
    </w:p>
    <w:p w14:paraId="5D15D15E" w14:textId="77777777"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90DFCC2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YAPTIRIMLAR</w:t>
      </w:r>
    </w:p>
    <w:p w14:paraId="18A670C0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TESCİL SAHİBİ tarafından olağan ya 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şikayete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bağlı denetimler sonucunda, COĞRAFİ İŞARET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</w:t>
      </w:r>
      <w:r w:rsidR="000B1BA4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0B1BA4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Zeytini </w:t>
      </w:r>
      <w:r>
        <w:rPr>
          <w:rFonts w:ascii="Calibri" w:hAnsi="Calibri" w:cs="Calibri"/>
          <w:color w:val="FF0000"/>
          <w:sz w:val="24"/>
          <w:szCs w:val="24"/>
        </w:rPr>
        <w:t>’</w:t>
      </w:r>
      <w:proofErr w:type="spellStart"/>
      <w:r>
        <w:rPr>
          <w:rFonts w:ascii="Calibri" w:hAnsi="Calibri" w:cs="Calibri"/>
          <w:color w:val="FF0000"/>
          <w:sz w:val="24"/>
          <w:szCs w:val="24"/>
        </w:rPr>
        <w:t>n</w:t>
      </w:r>
      <w:r w:rsidR="000B1BA4">
        <w:rPr>
          <w:rFonts w:ascii="Calibri" w:hAnsi="Calibri" w:cs="Calibri"/>
          <w:color w:val="FF0000"/>
          <w:sz w:val="24"/>
          <w:szCs w:val="24"/>
        </w:rPr>
        <w:t>i</w:t>
      </w:r>
      <w:r>
        <w:rPr>
          <w:rFonts w:ascii="Calibri" w:hAnsi="Calibri" w:cs="Calibri"/>
          <w:color w:val="FF0000"/>
          <w:sz w:val="24"/>
          <w:szCs w:val="24"/>
        </w:rPr>
        <w:t>n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 Sözleşme hükümlerine ve tescil edilen hususlara uymadığı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tespit edilirse Denetleme Komisyonunca alınacak karar ile;</w:t>
      </w:r>
    </w:p>
    <w:p w14:paraId="44403A29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F040A83" w14:textId="77777777" w:rsidR="00F51765" w:rsidRDefault="00F51765" w:rsidP="002E1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İlkinde, COĞRAFİ İŞARET KULLANICISI uyarılır ve bu sözleşmeye göre alınmış olan teminatın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1/2’si TESCİL SAHİBİ lehine gelir kaydedilir. Eksilen teminat tutarının, COĞRAFİ İŞARET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KULLANICISI tarafından 7 gün içerisinde tamamlatılması zorunludur.</w:t>
      </w:r>
    </w:p>
    <w:p w14:paraId="091438B5" w14:textId="77777777"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Aynı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sözleşme süresi içerisinde ikinci bir ihlal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gerçekleştirdiğinin tespiti halinde, ikinci kez uyarılır ve bu sözleşmeye göre alınmış olan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teminatın 1/2’si TESCİL SAHİBİ lehine gelir kaydedilir. Eksilen teminat tutarının, coğrafi işaret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kullanıcısı tarafından 7 gün içerisinde tamamlatılması zorunludur.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7D027A2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Aynı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</w:t>
      </w:r>
      <w:r w:rsidR="002E17B3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sözleşme süresi içerisinde üçüncü bir ihlal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gerçekleştirdiğinin tespiti halinde teminatın tamamı TESCİL SAHİBİ tarafından gelir kaydedilir.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Bu durumda işbu sözleşme kendiliğinden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fesholmuş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sayılarak 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2E17B3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2E17B3">
        <w:rPr>
          <w:rFonts w:ascii="Calibri" w:hAnsi="Calibri" w:cs="Calibri"/>
          <w:color w:val="000000"/>
          <w:sz w:val="24"/>
          <w:szCs w:val="24"/>
        </w:rPr>
        <w:t xml:space="preserve"> Zeytini </w:t>
      </w:r>
      <w:r>
        <w:rPr>
          <w:rFonts w:ascii="Calibri" w:hAnsi="Calibri" w:cs="Calibri"/>
          <w:color w:val="000000"/>
          <w:sz w:val="24"/>
          <w:szCs w:val="24"/>
        </w:rPr>
        <w:t>coğrafi işaretini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içerir kullandığı tüm materyallerinden çıkartılması ile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gerekli olan tüm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evrakların teslimi sağlanır.</w:t>
      </w:r>
    </w:p>
    <w:p w14:paraId="378D4E50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3023272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562205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163F527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SÖZLEŞME SÜRESİ</w:t>
      </w:r>
    </w:p>
    <w:p w14:paraId="22C0C31E" w14:textId="77777777"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COĞRAFİ İŞARET KULLANICISI ile yapılan sözleşme; tanzim tarihinden itibaren (bir) 1 yıldır. Bir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yıllık sona ermesinden 1 ay öncesine kadar, taraflarca sözleşmenin feshedilmemiş olması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durumunda, sözleşme aynı koşullarla 1’er yıl uzamış sayılır.</w:t>
      </w:r>
    </w:p>
    <w:p w14:paraId="580A29BE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8F041AE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UYUŞMAZLIKLAR ve YÜRÜRLÜK</w:t>
      </w:r>
    </w:p>
    <w:p w14:paraId="54147A04" w14:textId="77777777"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İhtilaf halinde TOBB UYUM Arabuluculuk ve Uyuşmazlık Çözüm Merkezi yetkilidir.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099C212" w14:textId="77777777"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İşbu satış sözleşmesi </w:t>
      </w:r>
      <w:r>
        <w:rPr>
          <w:rFonts w:ascii="Calibri" w:hAnsi="Calibri" w:cs="Calibri"/>
          <w:color w:val="FF0000"/>
          <w:sz w:val="24"/>
          <w:szCs w:val="24"/>
        </w:rPr>
        <w:t xml:space="preserve">… </w:t>
      </w:r>
      <w:r>
        <w:rPr>
          <w:rFonts w:ascii="Calibri" w:hAnsi="Calibri" w:cs="Calibri"/>
          <w:color w:val="000000"/>
          <w:sz w:val="24"/>
          <w:szCs w:val="24"/>
        </w:rPr>
        <w:t xml:space="preserve">madde ve </w:t>
      </w:r>
      <w:r>
        <w:rPr>
          <w:rFonts w:ascii="Calibri" w:hAnsi="Calibri" w:cs="Calibri"/>
          <w:color w:val="FF0000"/>
          <w:sz w:val="24"/>
          <w:szCs w:val="24"/>
        </w:rPr>
        <w:t xml:space="preserve">… </w:t>
      </w:r>
      <w:r>
        <w:rPr>
          <w:rFonts w:ascii="Calibri" w:hAnsi="Calibri" w:cs="Calibri"/>
          <w:color w:val="000000"/>
          <w:sz w:val="24"/>
          <w:szCs w:val="24"/>
        </w:rPr>
        <w:t>sayfa olarak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….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/…/2021 tarihinde iki nüshadan ibaret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tanzim edilmiş ve Tescil Sahibi ve Coğrafi İşaret Kullanıcısı tarafından imza olunmuştur.</w:t>
      </w:r>
    </w:p>
    <w:p w14:paraId="15B7057B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95A0A77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Tescil Sahibi</w:t>
      </w:r>
    </w:p>
    <w:p w14:paraId="7E503558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Oda/Borsa Adı: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17B3">
        <w:rPr>
          <w:rFonts w:ascii="Calibri" w:hAnsi="Calibri" w:cs="Calibri"/>
          <w:color w:val="FF0000"/>
          <w:sz w:val="24"/>
          <w:szCs w:val="24"/>
        </w:rPr>
        <w:t>TARSUS TİCARET BORSASI</w:t>
      </w:r>
    </w:p>
    <w:p w14:paraId="661B610F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3677276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Coğrafi İşaret Kullanıcısı Firma</w:t>
      </w:r>
    </w:p>
    <w:p w14:paraId="729EF5ED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Unvanı:</w:t>
      </w:r>
    </w:p>
    <w:p w14:paraId="574D75DD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AF875C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Vergi Numarası:</w:t>
      </w:r>
    </w:p>
    <w:p w14:paraId="55E8B9B9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29DE39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Adres:</w:t>
      </w:r>
    </w:p>
    <w:p w14:paraId="4D3F1FC0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9B1E9F0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Tel:</w:t>
      </w:r>
    </w:p>
    <w:p w14:paraId="09683FDB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6679B7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Cep:</w:t>
      </w:r>
    </w:p>
    <w:p w14:paraId="1958546C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AB7F49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e-mail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0A3EFB60" w14:textId="77777777"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D3E3C10" w14:textId="77777777"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Yetkili Ad-Soyadı:</w:t>
      </w:r>
    </w:p>
    <w:p w14:paraId="4792EF67" w14:textId="77777777" w:rsidR="002E17B3" w:rsidRDefault="002E17B3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F72818" w14:textId="77777777" w:rsidR="002E17B3" w:rsidRDefault="002E17B3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CA0D37" w14:textId="77777777" w:rsidR="00F51765" w:rsidRDefault="00F51765" w:rsidP="00F51765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ODA/BORSA ADINA COĞRAFİ 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İŞARET KULLANICISI ADINA</w:t>
      </w:r>
    </w:p>
    <w:sectPr w:rsidR="00F51765" w:rsidSect="009901F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65"/>
    <w:rsid w:val="000B1BA4"/>
    <w:rsid w:val="002E17B3"/>
    <w:rsid w:val="009901F8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8ED"/>
  <w15:chartTrackingRefBased/>
  <w15:docId w15:val="{3B290014-DFAE-4242-A6C1-48D6625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TARSUS TİCARET BORSASI</dc:creator>
  <cp:keywords/>
  <dc:description/>
  <cp:lastModifiedBy>TARSUS TİCARET BORSASI</cp:lastModifiedBy>
  <cp:revision>2</cp:revision>
  <dcterms:created xsi:type="dcterms:W3CDTF">2021-10-04T08:18:00Z</dcterms:created>
  <dcterms:modified xsi:type="dcterms:W3CDTF">2021-10-04T08:51:00Z</dcterms:modified>
</cp:coreProperties>
</file>